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572" w14:textId="536AF49D" w:rsidR="00C51DBA" w:rsidRDefault="00C51DBA" w:rsidP="00C51DBA">
      <w:pPr>
        <w:adjustRightInd w:val="0"/>
        <w:snapToGrid w:val="0"/>
        <w:jc w:val="center"/>
        <w:rPr>
          <w:rFonts w:ascii="黑体" w:eastAsia="黑体" w:hAnsi="黑体"/>
          <w:szCs w:val="28"/>
        </w:rPr>
      </w:pPr>
      <w:r w:rsidRPr="00C51DBA">
        <w:rPr>
          <w:rFonts w:ascii="黑体" w:eastAsia="黑体" w:hAnsi="黑体" w:hint="eastAsia"/>
          <w:szCs w:val="28"/>
        </w:rPr>
        <w:t>教学改革研究</w:t>
      </w:r>
      <w:r w:rsidRPr="00C51DBA">
        <w:rPr>
          <w:rFonts w:ascii="黑体" w:eastAsia="黑体" w:hAnsi="黑体" w:hint="eastAsia"/>
          <w:szCs w:val="28"/>
        </w:rPr>
        <w:t>成果</w:t>
      </w:r>
    </w:p>
    <w:tbl>
      <w:tblPr>
        <w:tblW w:w="510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"/>
        <w:gridCol w:w="921"/>
        <w:gridCol w:w="1176"/>
        <w:gridCol w:w="457"/>
        <w:gridCol w:w="696"/>
        <w:gridCol w:w="578"/>
        <w:gridCol w:w="457"/>
        <w:gridCol w:w="2281"/>
        <w:gridCol w:w="457"/>
        <w:gridCol w:w="457"/>
        <w:gridCol w:w="407"/>
      </w:tblGrid>
      <w:tr w:rsidR="00C51DBA" w14:paraId="742B2221" w14:textId="77777777" w:rsidTr="00BB0260">
        <w:trPr>
          <w:trHeight w:val="524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B21C745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序号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29E66607" w14:textId="77777777" w:rsidR="00C51DBA" w:rsidRDefault="00C51DBA" w:rsidP="00BB026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项目名称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06E4EAB8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文号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70D55F6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负责人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75A76BEC" w14:textId="77777777" w:rsidR="00C51DBA" w:rsidRDefault="00C51DBA" w:rsidP="00BB026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参加人员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32E4275C" w14:textId="77777777" w:rsidR="00C51DBA" w:rsidRDefault="00C51DBA" w:rsidP="00BB026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经费</w:t>
            </w:r>
          </w:p>
          <w:p w14:paraId="75C6BA2D" w14:textId="77777777" w:rsidR="00C51DBA" w:rsidRDefault="00C51DBA" w:rsidP="00BB026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（</w:t>
            </w:r>
            <w:r>
              <w:rPr>
                <w:rFonts w:ascii="仿宋" w:eastAsia="仿宋" w:hAnsi="仿宋" w:cs="仿宋_GB2312" w:hint="eastAsia"/>
                <w:b/>
                <w:bCs/>
              </w:rPr>
              <w:t>万元</w:t>
            </w:r>
            <w:r>
              <w:rPr>
                <w:rFonts w:ascii="仿宋" w:eastAsia="仿宋" w:hAnsi="仿宋" w:cs="宋体" w:hint="eastAsia"/>
                <w:b/>
                <w:bCs/>
              </w:rPr>
              <w:t>）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63E154AB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类别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567A1BEE" w14:textId="77777777" w:rsidR="00C51DBA" w:rsidRDefault="00C51DBA" w:rsidP="00BB026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起止时间</w:t>
            </w:r>
          </w:p>
        </w:tc>
        <w:tc>
          <w:tcPr>
            <w:tcW w:w="263" w:type="pct"/>
            <w:vAlign w:val="center"/>
          </w:tcPr>
          <w:p w14:paraId="258E6450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是否转化</w:t>
            </w:r>
          </w:p>
        </w:tc>
        <w:tc>
          <w:tcPr>
            <w:tcW w:w="263" w:type="pct"/>
            <w:vAlign w:val="center"/>
          </w:tcPr>
          <w:p w14:paraId="62AB0549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</w:rPr>
              <w:t>转化方式</w:t>
            </w:r>
          </w:p>
        </w:tc>
        <w:tc>
          <w:tcPr>
            <w:tcW w:w="252" w:type="pct"/>
            <w:vAlign w:val="center"/>
          </w:tcPr>
          <w:p w14:paraId="55F6B283" w14:textId="77777777" w:rsidR="00C51DBA" w:rsidRDefault="00C51DBA" w:rsidP="00BB0260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  <w:sz w:val="22"/>
                <w:szCs w:val="22"/>
              </w:rPr>
              <w:t>转化实验教学项目名称</w:t>
            </w:r>
          </w:p>
        </w:tc>
      </w:tr>
      <w:tr w:rsidR="00C51DBA" w14:paraId="77A93074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5C94453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054EF33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一流本科课程《汽车构造》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40D4DD92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</w:rPr>
              <w:t>津职师大教务处</w:t>
            </w:r>
            <w:proofErr w:type="gramEnd"/>
            <w:r w:rsidRPr="00BC7624">
              <w:rPr>
                <w:rFonts w:ascii="Times New Roman" w:eastAsia="仿宋" w:hAnsi="Times New Roman" w:cs="Times New Roman"/>
              </w:rPr>
              <w:t>发〔</w:t>
            </w:r>
            <w:r w:rsidRPr="00BC7624">
              <w:rPr>
                <w:rFonts w:ascii="Times New Roman" w:eastAsia="仿宋" w:hAnsi="Times New Roman" w:cs="Times New Roman"/>
              </w:rPr>
              <w:t>2021</w:t>
            </w:r>
            <w:r w:rsidRPr="00BC7624">
              <w:rPr>
                <w:rFonts w:ascii="Times New Roman" w:eastAsia="仿宋" w:hAnsi="Times New Roman" w:cs="Times New Roman"/>
              </w:rPr>
              <w:t>〕</w:t>
            </w:r>
            <w:r w:rsidRPr="00BC7624">
              <w:rPr>
                <w:rFonts w:ascii="Times New Roman" w:eastAsia="仿宋" w:hAnsi="Times New Roman" w:cs="Times New Roman"/>
              </w:rPr>
              <w:t>86</w:t>
            </w:r>
            <w:r w:rsidRPr="00BC7624">
              <w:rPr>
                <w:rFonts w:ascii="Times New Roman" w:eastAsia="仿宋" w:hAnsi="Times New Roman" w:cs="Times New Roman"/>
              </w:rPr>
              <w:t>号</w:t>
            </w:r>
          </w:p>
          <w:p w14:paraId="4144EF0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C93845E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孔超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249B7E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3121FEA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0321FD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1DFB205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2021.05.27-</w:t>
            </w:r>
            <w:r w:rsidRPr="00BC7624">
              <w:rPr>
                <w:rFonts w:ascii="Times New Roman" w:eastAsia="仿宋" w:hAnsi="Times New Roman" w:cs="Times New Roman"/>
              </w:rPr>
              <w:t>至今</w:t>
            </w:r>
          </w:p>
        </w:tc>
        <w:tc>
          <w:tcPr>
            <w:tcW w:w="263" w:type="pct"/>
            <w:vAlign w:val="center"/>
          </w:tcPr>
          <w:p w14:paraId="46138E4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  <w:vAlign w:val="center"/>
          </w:tcPr>
          <w:p w14:paraId="774633A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5B37684D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2F87D80B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0B4D43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243E2869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《新能源汽车工程》新专业建设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7FA1033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</w:rPr>
              <w:t>津职师大教务处</w:t>
            </w:r>
            <w:proofErr w:type="gramEnd"/>
            <w:r w:rsidRPr="00BC7624">
              <w:rPr>
                <w:rFonts w:ascii="Times New Roman" w:eastAsia="仿宋" w:hAnsi="Times New Roman" w:cs="Times New Roman"/>
              </w:rPr>
              <w:t>发〔</w:t>
            </w:r>
            <w:r w:rsidRPr="00BC7624">
              <w:rPr>
                <w:rFonts w:ascii="Times New Roman" w:eastAsia="仿宋" w:hAnsi="Times New Roman" w:cs="Times New Roman"/>
              </w:rPr>
              <w:t>2023</w:t>
            </w:r>
            <w:r w:rsidRPr="00BC7624">
              <w:rPr>
                <w:rFonts w:ascii="Times New Roman" w:eastAsia="仿宋" w:hAnsi="Times New Roman" w:cs="Times New Roman"/>
              </w:rPr>
              <w:t>〕</w:t>
            </w:r>
            <w:r w:rsidRPr="00BC7624">
              <w:rPr>
                <w:rFonts w:ascii="Times New Roman" w:eastAsia="仿宋" w:hAnsi="Times New Roman" w:cs="Times New Roman"/>
              </w:rPr>
              <w:t>37</w:t>
            </w:r>
            <w:r w:rsidRPr="00BC7624">
              <w:rPr>
                <w:rFonts w:ascii="Times New Roman" w:eastAsia="仿宋" w:hAnsi="Times New Roman" w:cs="Times New Roman"/>
              </w:rPr>
              <w:t>号</w:t>
            </w:r>
          </w:p>
          <w:p w14:paraId="5F05EC63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14A78D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孔超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10AB902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3368409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182D56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5341D23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2023.03.23-</w:t>
            </w:r>
            <w:r w:rsidRPr="00BC7624">
              <w:rPr>
                <w:rFonts w:ascii="Times New Roman" w:eastAsia="仿宋" w:hAnsi="Times New Roman" w:cs="Times New Roman"/>
              </w:rPr>
              <w:t>至今</w:t>
            </w:r>
          </w:p>
        </w:tc>
        <w:tc>
          <w:tcPr>
            <w:tcW w:w="263" w:type="pct"/>
            <w:vAlign w:val="center"/>
          </w:tcPr>
          <w:p w14:paraId="1F2B02B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  <w:vAlign w:val="center"/>
          </w:tcPr>
          <w:p w14:paraId="5013114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已招生</w:t>
            </w:r>
          </w:p>
        </w:tc>
        <w:tc>
          <w:tcPr>
            <w:tcW w:w="252" w:type="pct"/>
            <w:vAlign w:val="center"/>
          </w:tcPr>
          <w:p w14:paraId="068B7804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5046D69B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977E66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57CDDC8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一流本科课程《汽车底盘电控技术》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0F92C16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</w:rPr>
              <w:t>津职师大教务处</w:t>
            </w:r>
            <w:proofErr w:type="gramEnd"/>
            <w:r w:rsidRPr="00BC7624">
              <w:rPr>
                <w:rFonts w:ascii="Times New Roman" w:eastAsia="仿宋" w:hAnsi="Times New Roman" w:cs="Times New Roman"/>
              </w:rPr>
              <w:t>发〔</w:t>
            </w:r>
            <w:r w:rsidRPr="00BC7624">
              <w:rPr>
                <w:rFonts w:ascii="Times New Roman" w:eastAsia="仿宋" w:hAnsi="Times New Roman" w:cs="Times New Roman"/>
              </w:rPr>
              <w:t>2021</w:t>
            </w:r>
            <w:r w:rsidRPr="00BC7624">
              <w:rPr>
                <w:rFonts w:ascii="Times New Roman" w:eastAsia="仿宋" w:hAnsi="Times New Roman" w:cs="Times New Roman"/>
              </w:rPr>
              <w:t>〕</w:t>
            </w:r>
            <w:r w:rsidRPr="00BC7624">
              <w:rPr>
                <w:rFonts w:ascii="Times New Roman" w:eastAsia="仿宋" w:hAnsi="Times New Roman" w:cs="Times New Roman"/>
              </w:rPr>
              <w:t>86</w:t>
            </w:r>
            <w:r w:rsidRPr="00BC7624">
              <w:rPr>
                <w:rFonts w:ascii="Times New Roman" w:eastAsia="仿宋" w:hAnsi="Times New Roman" w:cs="Times New Roman"/>
              </w:rPr>
              <w:t>号</w:t>
            </w:r>
          </w:p>
          <w:p w14:paraId="0C11438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D58B97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张蕾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FCEA8E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5633382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0.5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5FE28E2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02730B1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2021.05.27-</w:t>
            </w:r>
            <w:r w:rsidRPr="00BC7624">
              <w:rPr>
                <w:rFonts w:ascii="Times New Roman" w:eastAsia="仿宋" w:hAnsi="Times New Roman" w:cs="Times New Roman"/>
              </w:rPr>
              <w:t>至今</w:t>
            </w:r>
          </w:p>
        </w:tc>
        <w:tc>
          <w:tcPr>
            <w:tcW w:w="263" w:type="pct"/>
            <w:vAlign w:val="center"/>
          </w:tcPr>
          <w:p w14:paraId="127E4D6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  <w:vAlign w:val="center"/>
          </w:tcPr>
          <w:p w14:paraId="126C112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56DBFB5C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52E8FB1D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8A3DE83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519C1823" w14:textId="77777777" w:rsidR="00C51DBA" w:rsidRPr="00BC7624" w:rsidRDefault="00C51DBA" w:rsidP="00BB0260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天津市高等学校教学名师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6C56DAA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</w:rPr>
              <w:t>津教高函</w:t>
            </w:r>
            <w:proofErr w:type="gramEnd"/>
            <w:r w:rsidRPr="00BC7624">
              <w:rPr>
                <w:rFonts w:ascii="Times New Roman" w:eastAsia="仿宋" w:hAnsi="Times New Roman" w:cs="Times New Roman"/>
              </w:rPr>
              <w:t>〔</w:t>
            </w:r>
            <w:r w:rsidRPr="00BC7624">
              <w:rPr>
                <w:rFonts w:ascii="Times New Roman" w:eastAsia="仿宋" w:hAnsi="Times New Roman" w:cs="Times New Roman"/>
              </w:rPr>
              <w:t>2021</w:t>
            </w:r>
            <w:r w:rsidRPr="00BC7624">
              <w:rPr>
                <w:rFonts w:ascii="Times New Roman" w:eastAsia="仿宋" w:hAnsi="Times New Roman" w:cs="Times New Roman"/>
              </w:rPr>
              <w:t>〕</w:t>
            </w:r>
            <w:r w:rsidRPr="00BC7624">
              <w:rPr>
                <w:rFonts w:ascii="Times New Roman" w:eastAsia="仿宋" w:hAnsi="Times New Roman" w:cs="Times New Roman"/>
              </w:rPr>
              <w:t>33</w:t>
            </w:r>
            <w:r w:rsidRPr="00BC7624">
              <w:rPr>
                <w:rFonts w:ascii="Times New Roman" w:eastAsia="仿宋" w:hAnsi="Times New Roman" w:cs="Times New Roman"/>
              </w:rPr>
              <w:t>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5B0FB7C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张蕾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50AF9A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1119699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6F5B15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6AA0E909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2021.11.03-</w:t>
            </w:r>
            <w:r w:rsidRPr="00BC7624">
              <w:rPr>
                <w:rFonts w:ascii="Times New Roman" w:eastAsia="仿宋" w:hAnsi="Times New Roman" w:cs="Times New Roman"/>
              </w:rPr>
              <w:t>至今</w:t>
            </w:r>
          </w:p>
        </w:tc>
        <w:tc>
          <w:tcPr>
            <w:tcW w:w="263" w:type="pct"/>
            <w:vAlign w:val="center"/>
          </w:tcPr>
          <w:p w14:paraId="3A18F25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vAlign w:val="center"/>
          </w:tcPr>
          <w:p w14:paraId="6A158E94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580BAC97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34566C8C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EF674B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5FE8102E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一流本科课程《发动机电控</w:t>
            </w:r>
            <w:r w:rsidRPr="00BC7624">
              <w:rPr>
                <w:rFonts w:ascii="Times New Roman" w:eastAsia="仿宋" w:hAnsi="Times New Roman" w:cs="Times New Roman"/>
              </w:rPr>
              <w:lastRenderedPageBreak/>
              <w:t>技术》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64C1990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</w:rPr>
              <w:lastRenderedPageBreak/>
              <w:t>津职师大教务处</w:t>
            </w:r>
            <w:proofErr w:type="gramEnd"/>
            <w:r w:rsidRPr="00BC7624">
              <w:rPr>
                <w:rFonts w:ascii="Times New Roman" w:eastAsia="仿宋" w:hAnsi="Times New Roman" w:cs="Times New Roman"/>
              </w:rPr>
              <w:t>发〔</w:t>
            </w:r>
            <w:r w:rsidRPr="00BC7624">
              <w:rPr>
                <w:rFonts w:ascii="Times New Roman" w:eastAsia="仿宋" w:hAnsi="Times New Roman" w:cs="Times New Roman"/>
              </w:rPr>
              <w:t>2021</w:t>
            </w:r>
            <w:r w:rsidRPr="00BC7624">
              <w:rPr>
                <w:rFonts w:ascii="Times New Roman" w:eastAsia="仿宋" w:hAnsi="Times New Roman" w:cs="Times New Roman"/>
              </w:rPr>
              <w:t>〕</w:t>
            </w:r>
            <w:r w:rsidRPr="00BC7624">
              <w:rPr>
                <w:rFonts w:ascii="Times New Roman" w:eastAsia="仿宋" w:hAnsi="Times New Roman" w:cs="Times New Roman"/>
              </w:rPr>
              <w:t>86</w:t>
            </w:r>
            <w:r w:rsidRPr="00BC7624">
              <w:rPr>
                <w:rFonts w:ascii="Times New Roman" w:eastAsia="仿宋" w:hAnsi="Times New Roman" w:cs="Times New Roman"/>
              </w:rPr>
              <w:t>号</w:t>
            </w:r>
          </w:p>
          <w:p w14:paraId="7218F6C9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2C07B4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  <w:kern w:val="0"/>
              </w:rPr>
              <w:t>申荣卫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6D4608D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32CD125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0457A5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0472E9D9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2021.05.27-</w:t>
            </w:r>
            <w:r w:rsidRPr="00BC7624">
              <w:rPr>
                <w:rFonts w:ascii="Times New Roman" w:eastAsia="仿宋" w:hAnsi="Times New Roman" w:cs="Times New Roman"/>
              </w:rPr>
              <w:t>至今</w:t>
            </w:r>
          </w:p>
        </w:tc>
        <w:tc>
          <w:tcPr>
            <w:tcW w:w="263" w:type="pct"/>
            <w:vAlign w:val="center"/>
          </w:tcPr>
          <w:p w14:paraId="4781CA94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  <w:vAlign w:val="center"/>
          </w:tcPr>
          <w:p w14:paraId="59456013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55839776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40B5D60E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28F192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76C5461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应用型本科院校新能源汽车工程专业</w:t>
            </w:r>
            <w:r w:rsidRPr="00BC7624">
              <w:rPr>
                <w:rFonts w:ascii="Times New Roman" w:eastAsia="仿宋" w:hAnsi="Times New Roman" w:cs="Times New Roman"/>
              </w:rPr>
              <w:t>“</w:t>
            </w:r>
            <w:r w:rsidRPr="00BC7624">
              <w:rPr>
                <w:rFonts w:ascii="Times New Roman" w:eastAsia="仿宋" w:hAnsi="Times New Roman" w:cs="Times New Roman"/>
              </w:rPr>
              <w:t>书证融通</w:t>
            </w:r>
            <w:r w:rsidRPr="00BC7624">
              <w:rPr>
                <w:rFonts w:ascii="Times New Roman" w:eastAsia="仿宋" w:hAnsi="Times New Roman" w:cs="Times New Roman"/>
              </w:rPr>
              <w:t>”</w:t>
            </w:r>
            <w:r w:rsidRPr="00BC7624">
              <w:rPr>
                <w:rFonts w:ascii="Times New Roman" w:eastAsia="仿宋" w:hAnsi="Times New Roman" w:cs="Times New Roman"/>
              </w:rPr>
              <w:t>式人才培养模式研究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091E8E24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</w:rPr>
              <w:t>津教高函</w:t>
            </w:r>
            <w:proofErr w:type="gramEnd"/>
            <w:r w:rsidRPr="00BC7624">
              <w:rPr>
                <w:rFonts w:ascii="Times New Roman" w:eastAsia="仿宋" w:hAnsi="Times New Roman" w:cs="Times New Roman"/>
              </w:rPr>
              <w:t>〔</w:t>
            </w:r>
            <w:r w:rsidRPr="00BC7624">
              <w:rPr>
                <w:rFonts w:ascii="Times New Roman" w:eastAsia="仿宋" w:hAnsi="Times New Roman" w:cs="Times New Roman"/>
              </w:rPr>
              <w:t>2023</w:t>
            </w:r>
            <w:r w:rsidRPr="00BC7624">
              <w:rPr>
                <w:rFonts w:ascii="Times New Roman" w:eastAsia="仿宋" w:hAnsi="Times New Roman" w:cs="Times New Roman"/>
              </w:rPr>
              <w:t>〕</w:t>
            </w:r>
            <w:r w:rsidRPr="00BC7624">
              <w:rPr>
                <w:rFonts w:ascii="Times New Roman" w:eastAsia="仿宋" w:hAnsi="Times New Roman" w:cs="Times New Roman"/>
              </w:rPr>
              <w:t>10</w:t>
            </w:r>
            <w:r w:rsidRPr="00BC7624">
              <w:rPr>
                <w:rFonts w:ascii="Times New Roman" w:eastAsia="仿宋" w:hAnsi="Times New Roman" w:cs="Times New Roman"/>
              </w:rPr>
              <w:t>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43FADF4" w14:textId="77777777" w:rsidR="00C51DBA" w:rsidRPr="00BC7624" w:rsidRDefault="00C51DBA" w:rsidP="00BB0260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  <w:color w:val="000000"/>
                <w:kern w:val="0"/>
              </w:rPr>
              <w:t>申荣卫</w:t>
            </w:r>
          </w:p>
          <w:p w14:paraId="4A01504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F722164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4877D27E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7D30B7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366B5F9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2023.03.21-</w:t>
            </w:r>
            <w:r w:rsidRPr="00BC7624">
              <w:rPr>
                <w:rFonts w:ascii="Times New Roman" w:eastAsia="仿宋" w:hAnsi="Times New Roman" w:cs="Times New Roman"/>
              </w:rPr>
              <w:t>至今</w:t>
            </w:r>
          </w:p>
        </w:tc>
        <w:tc>
          <w:tcPr>
            <w:tcW w:w="263" w:type="pct"/>
            <w:vAlign w:val="center"/>
          </w:tcPr>
          <w:p w14:paraId="5040219D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  <w:vAlign w:val="center"/>
          </w:tcPr>
          <w:p w14:paraId="47566F7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融入课程</w:t>
            </w:r>
          </w:p>
        </w:tc>
        <w:tc>
          <w:tcPr>
            <w:tcW w:w="252" w:type="pct"/>
            <w:vAlign w:val="center"/>
          </w:tcPr>
          <w:p w14:paraId="59FFADA7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7726F429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AE1B0A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5F41C649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一流本科课程《城轨交通运营管理》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7960C864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</w:rPr>
              <w:t>津职师大教务处</w:t>
            </w:r>
            <w:proofErr w:type="gramEnd"/>
            <w:r w:rsidRPr="00BC7624">
              <w:rPr>
                <w:rFonts w:ascii="Times New Roman" w:eastAsia="仿宋" w:hAnsi="Times New Roman" w:cs="Times New Roman"/>
              </w:rPr>
              <w:t>发〔</w:t>
            </w:r>
            <w:r w:rsidRPr="00BC7624">
              <w:rPr>
                <w:rFonts w:ascii="Times New Roman" w:eastAsia="仿宋" w:hAnsi="Times New Roman" w:cs="Times New Roman"/>
              </w:rPr>
              <w:t>2022</w:t>
            </w:r>
            <w:r w:rsidRPr="00BC7624">
              <w:rPr>
                <w:rFonts w:ascii="Times New Roman" w:eastAsia="仿宋" w:hAnsi="Times New Roman" w:cs="Times New Roman"/>
              </w:rPr>
              <w:t>〕</w:t>
            </w:r>
            <w:r w:rsidRPr="00BC7624">
              <w:rPr>
                <w:rFonts w:ascii="Times New Roman" w:eastAsia="仿宋" w:hAnsi="Times New Roman" w:cs="Times New Roman"/>
              </w:rPr>
              <w:t>88</w:t>
            </w:r>
            <w:r w:rsidRPr="00BC7624">
              <w:rPr>
                <w:rFonts w:ascii="Times New Roman" w:eastAsia="仿宋" w:hAnsi="Times New Roman" w:cs="Times New Roman"/>
              </w:rPr>
              <w:t>号</w:t>
            </w:r>
          </w:p>
          <w:p w14:paraId="10F4976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261BDB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  <w:kern w:val="0"/>
              </w:rPr>
              <w:t>付燕荣</w:t>
            </w:r>
            <w:proofErr w:type="gramEnd"/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4AB7C0C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王亚明、孟亚东、王亲敏、张光建、张新芳、乔宁国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066BDEC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0.5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34E202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17346A49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2022.06.29-</w:t>
            </w:r>
            <w:r w:rsidRPr="00BC7624">
              <w:rPr>
                <w:rFonts w:ascii="Times New Roman" w:eastAsia="仿宋" w:hAnsi="Times New Roman" w:cs="Times New Roman"/>
              </w:rPr>
              <w:t>至今</w:t>
            </w:r>
          </w:p>
        </w:tc>
        <w:tc>
          <w:tcPr>
            <w:tcW w:w="263" w:type="pct"/>
            <w:vAlign w:val="center"/>
          </w:tcPr>
          <w:p w14:paraId="50DE3E92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  <w:vAlign w:val="center"/>
          </w:tcPr>
          <w:p w14:paraId="79134EE3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74C65139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480A6261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C71BDD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228D693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线下一流课程《学科教学法》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260ABAC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BC7624">
              <w:rPr>
                <w:rFonts w:ascii="Times New Roman" w:eastAsia="仿宋" w:hAnsi="Times New Roman" w:cs="Times New Roman"/>
              </w:rPr>
              <w:t>教高函</w:t>
            </w:r>
            <w:proofErr w:type="gramEnd"/>
            <w:r w:rsidRPr="00BC7624">
              <w:rPr>
                <w:rFonts w:ascii="Times New Roman" w:eastAsia="仿宋" w:hAnsi="Times New Roman" w:cs="Times New Roman"/>
              </w:rPr>
              <w:t>〔</w:t>
            </w:r>
            <w:r w:rsidRPr="00BC7624">
              <w:rPr>
                <w:rFonts w:ascii="Times New Roman" w:eastAsia="仿宋" w:hAnsi="Times New Roman" w:cs="Times New Roman"/>
              </w:rPr>
              <w:t>2020</w:t>
            </w:r>
            <w:r w:rsidRPr="00BC7624">
              <w:rPr>
                <w:rFonts w:ascii="Times New Roman" w:eastAsia="仿宋" w:hAnsi="Times New Roman" w:cs="Times New Roman"/>
              </w:rPr>
              <w:t>〕</w:t>
            </w:r>
            <w:r w:rsidRPr="00BC7624">
              <w:rPr>
                <w:rFonts w:ascii="Times New Roman" w:eastAsia="仿宋" w:hAnsi="Times New Roman" w:cs="Times New Roman"/>
              </w:rPr>
              <w:t>8</w:t>
            </w:r>
            <w:r w:rsidRPr="00BC7624">
              <w:rPr>
                <w:rFonts w:ascii="Times New Roman" w:eastAsia="仿宋" w:hAnsi="Times New Roman" w:cs="Times New Roman"/>
              </w:rPr>
              <w:t>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4AC1C9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阎文兵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59D0A9F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张蕾、台晓虹、黄玮、童敏勇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3515208E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68EA76E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a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29B9D12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2020.11-</w:t>
            </w:r>
            <w:r w:rsidRPr="00BC7624">
              <w:rPr>
                <w:rFonts w:ascii="Times New Roman" w:eastAsia="仿宋" w:hAnsi="Times New Roman" w:cs="Times New Roman"/>
              </w:rPr>
              <w:t>至今</w:t>
            </w:r>
          </w:p>
        </w:tc>
        <w:tc>
          <w:tcPr>
            <w:tcW w:w="263" w:type="pct"/>
            <w:vAlign w:val="center"/>
          </w:tcPr>
          <w:p w14:paraId="58995C6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  <w:vAlign w:val="center"/>
          </w:tcPr>
          <w:p w14:paraId="0E7A745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0ACF26A6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52E58C14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516D064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5E974A0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E4A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汽车空调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6CFFE62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C64DE4">
              <w:rPr>
                <w:rFonts w:ascii="楷体" w:eastAsia="楷体" w:hAnsi="楷体" w:hint="eastAsia"/>
              </w:rPr>
              <w:t>津职师大教务处</w:t>
            </w:r>
            <w:proofErr w:type="gramEnd"/>
            <w:r w:rsidRPr="00C64DE4">
              <w:rPr>
                <w:rFonts w:ascii="楷体" w:eastAsia="楷体" w:hAnsi="楷体" w:hint="eastAsia"/>
              </w:rPr>
              <w:t>发〔2019〕218号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302C55E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E4A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FE9727D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29D9F5E3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9BABC1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优秀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7BCE81C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2018.01-2019.12.19</w:t>
            </w:r>
          </w:p>
        </w:tc>
        <w:tc>
          <w:tcPr>
            <w:tcW w:w="263" w:type="pct"/>
          </w:tcPr>
          <w:p w14:paraId="3C560E8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44CA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</w:tcPr>
          <w:p w14:paraId="4C7748E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1D88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173477D3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52875CB9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4B3BBE7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E06EE5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E4A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基于课程教学</w:t>
            </w:r>
            <w:r w:rsidRPr="006E4A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效果的混合教学研究 ——《汽车构造2-2》课程改革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7AF1626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C64DE4">
              <w:rPr>
                <w:rFonts w:ascii="楷体" w:eastAsia="楷体" w:hAnsi="楷体" w:hint="eastAsia"/>
              </w:rPr>
              <w:lastRenderedPageBreak/>
              <w:t>津职师大教务处</w:t>
            </w:r>
            <w:proofErr w:type="gramEnd"/>
            <w:r w:rsidRPr="00C64DE4">
              <w:rPr>
                <w:rFonts w:ascii="楷体" w:eastAsia="楷体" w:hAnsi="楷体" w:hint="eastAsia"/>
              </w:rPr>
              <w:t>发〔2019〕</w:t>
            </w:r>
            <w:r w:rsidRPr="00C64DE4">
              <w:rPr>
                <w:rFonts w:ascii="楷体" w:eastAsia="楷体" w:hAnsi="楷体" w:hint="eastAsia"/>
              </w:rPr>
              <w:lastRenderedPageBreak/>
              <w:t>218号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959067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6E4A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高鲜萍</w:t>
            </w:r>
            <w:proofErr w:type="gramEnd"/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75A2FF2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29EDFE2E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A3CE51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通过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7D2D1D3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2018.01-2019.12.19</w:t>
            </w:r>
          </w:p>
        </w:tc>
        <w:tc>
          <w:tcPr>
            <w:tcW w:w="263" w:type="pct"/>
          </w:tcPr>
          <w:p w14:paraId="46C67E8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44CA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</w:tcPr>
          <w:p w14:paraId="47EFE544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1D88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593B49B4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593ABF5E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DFD1959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1C233A3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E4A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学科教学法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7243D8E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C64DE4">
              <w:rPr>
                <w:rFonts w:ascii="楷体" w:eastAsia="楷体" w:hAnsi="楷体" w:hint="eastAsia"/>
              </w:rPr>
              <w:t>津职师大教务处</w:t>
            </w:r>
            <w:proofErr w:type="gramEnd"/>
            <w:r w:rsidRPr="00C64DE4">
              <w:rPr>
                <w:rFonts w:ascii="楷体" w:eastAsia="楷体" w:hAnsi="楷体" w:hint="eastAsia"/>
              </w:rPr>
              <w:t>发〔2019〕218号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FE58E02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孔超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485A61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66417F2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9B7908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通过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1230359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2018.01-2019.12.19</w:t>
            </w:r>
          </w:p>
        </w:tc>
        <w:tc>
          <w:tcPr>
            <w:tcW w:w="263" w:type="pct"/>
          </w:tcPr>
          <w:p w14:paraId="5E85356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44CA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</w:tcPr>
          <w:p w14:paraId="375D9B50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1D88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1D1C1412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5AB2FF05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3DCC6844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5C8E0D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E4A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新能源汽车故障诊断技术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6666F77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C64DE4">
              <w:rPr>
                <w:rFonts w:ascii="楷体" w:eastAsia="楷体" w:hAnsi="楷体" w:hint="eastAsia"/>
              </w:rPr>
              <w:t>津职师大教务处</w:t>
            </w:r>
            <w:proofErr w:type="gramEnd"/>
            <w:r w:rsidRPr="00C64DE4">
              <w:rPr>
                <w:rFonts w:ascii="楷体" w:eastAsia="楷体" w:hAnsi="楷体" w:hint="eastAsia"/>
              </w:rPr>
              <w:t>发〔2019〕218号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17307C2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6E4A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包丕利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A16C70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16DECEA9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CAADED1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通过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4232E552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2018.01-2019.12.19</w:t>
            </w:r>
          </w:p>
        </w:tc>
        <w:tc>
          <w:tcPr>
            <w:tcW w:w="263" w:type="pct"/>
          </w:tcPr>
          <w:p w14:paraId="35945C1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44CA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</w:tcPr>
          <w:p w14:paraId="179EE93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1D88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4666395A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28500165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1FEE4E0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1434ACB4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4867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汽车底盘电控技术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43D22B6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C64DE4">
              <w:rPr>
                <w:rFonts w:ascii="楷体" w:eastAsia="楷体" w:hAnsi="楷体" w:hint="eastAsia"/>
              </w:rPr>
              <w:t>津职师大教务处</w:t>
            </w:r>
            <w:proofErr w:type="gramEnd"/>
            <w:r w:rsidRPr="00C64DE4">
              <w:rPr>
                <w:rFonts w:ascii="楷体" w:eastAsia="楷体" w:hAnsi="楷体" w:hint="eastAsia"/>
              </w:rPr>
              <w:t>发〔2019〕221号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70D859E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张蕾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6FE997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60521EE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978785B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专业课育人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2DAE1F3D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2018.01-2019.12.19</w:t>
            </w:r>
          </w:p>
        </w:tc>
        <w:tc>
          <w:tcPr>
            <w:tcW w:w="263" w:type="pct"/>
          </w:tcPr>
          <w:p w14:paraId="0BF13B62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44CA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</w:tcPr>
          <w:p w14:paraId="407FD85F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1D88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039C9014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DBA" w14:paraId="419D698C" w14:textId="77777777" w:rsidTr="00BB0260">
        <w:trPr>
          <w:trHeight w:val="705"/>
          <w:jc w:val="center"/>
        </w:trPr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20524707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0F7B880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48675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汽车构造2-1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111E15AA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C64DE4">
              <w:rPr>
                <w:rFonts w:ascii="楷体" w:eastAsia="楷体" w:hAnsi="楷体" w:hint="eastAsia"/>
              </w:rPr>
              <w:t>津职师大教务处</w:t>
            </w:r>
            <w:proofErr w:type="gramEnd"/>
            <w:r w:rsidRPr="00C64DE4">
              <w:rPr>
                <w:rFonts w:ascii="楷体" w:eastAsia="楷体" w:hAnsi="楷体" w:hint="eastAsia"/>
              </w:rPr>
              <w:t>发〔2019〕221号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4A31D92C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孔超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75655296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4B1E2A05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5F3EE073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楷体" w:eastAsia="楷体" w:hAnsi="楷体" w:hint="eastAsia"/>
              </w:rPr>
              <w:t>专业课育人</w:t>
            </w:r>
          </w:p>
        </w:tc>
        <w:tc>
          <w:tcPr>
            <w:tcW w:w="1365" w:type="pct"/>
            <w:shd w:val="clear" w:color="auto" w:fill="F2F2F2" w:themeFill="background1" w:themeFillShade="F2"/>
            <w:vAlign w:val="center"/>
          </w:tcPr>
          <w:p w14:paraId="0A35856E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3" w:type="pct"/>
            <w:vAlign w:val="center"/>
          </w:tcPr>
          <w:p w14:paraId="424C84C8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BC7624">
              <w:rPr>
                <w:rFonts w:ascii="Times New Roman" w:eastAsia="仿宋" w:hAnsi="Times New Roman" w:cs="Times New Roman"/>
              </w:rPr>
              <w:t>是</w:t>
            </w:r>
          </w:p>
        </w:tc>
        <w:tc>
          <w:tcPr>
            <w:tcW w:w="263" w:type="pct"/>
          </w:tcPr>
          <w:p w14:paraId="0C8ED2DD" w14:textId="77777777" w:rsidR="00C51DBA" w:rsidRPr="00BC7624" w:rsidRDefault="00C51DBA" w:rsidP="00BB026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 w:rsidRPr="00C21D88">
              <w:rPr>
                <w:rFonts w:ascii="Times New Roman" w:eastAsia="仿宋" w:hAnsi="Times New Roman" w:cs="Times New Roman"/>
              </w:rPr>
              <w:t>已授课</w:t>
            </w:r>
          </w:p>
        </w:tc>
        <w:tc>
          <w:tcPr>
            <w:tcW w:w="252" w:type="pct"/>
            <w:vAlign w:val="center"/>
          </w:tcPr>
          <w:p w14:paraId="5E3C1278" w14:textId="77777777" w:rsidR="00C51DBA" w:rsidRDefault="00C51DBA" w:rsidP="00BB026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C382C47" w14:textId="77777777" w:rsidR="008F2443" w:rsidRDefault="008F2443"/>
    <w:sectPr w:rsidR="008F2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C111" w14:textId="77777777" w:rsidR="000E3D67" w:rsidRDefault="000E3D67" w:rsidP="00C51DBA">
      <w:r>
        <w:separator/>
      </w:r>
    </w:p>
  </w:endnote>
  <w:endnote w:type="continuationSeparator" w:id="0">
    <w:p w14:paraId="3BD81913" w14:textId="77777777" w:rsidR="000E3D67" w:rsidRDefault="000E3D67" w:rsidP="00C5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6441" w14:textId="77777777" w:rsidR="000E3D67" w:rsidRDefault="000E3D67" w:rsidP="00C51DBA">
      <w:r>
        <w:separator/>
      </w:r>
    </w:p>
  </w:footnote>
  <w:footnote w:type="continuationSeparator" w:id="0">
    <w:p w14:paraId="3FD4369F" w14:textId="77777777" w:rsidR="000E3D67" w:rsidRDefault="000E3D67" w:rsidP="00C5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7B"/>
    <w:rsid w:val="0006037B"/>
    <w:rsid w:val="000E3D67"/>
    <w:rsid w:val="008F2443"/>
    <w:rsid w:val="00C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A1C25"/>
  <w15:chartTrackingRefBased/>
  <w15:docId w15:val="{9E7A3AD0-023A-4E14-A212-EE7A7A7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DB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1D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1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 陈</dc:creator>
  <cp:keywords/>
  <dc:description/>
  <cp:lastModifiedBy>越 陈</cp:lastModifiedBy>
  <cp:revision>2</cp:revision>
  <dcterms:created xsi:type="dcterms:W3CDTF">2023-11-13T05:56:00Z</dcterms:created>
  <dcterms:modified xsi:type="dcterms:W3CDTF">2023-11-13T05:57:00Z</dcterms:modified>
</cp:coreProperties>
</file>